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784572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305DAE" w:rsidRPr="0008691A">
        <w:t>аварийно-восстановительны</w:t>
      </w:r>
      <w:r w:rsidR="00305DAE">
        <w:t>х работ</w:t>
      </w:r>
      <w:r w:rsidR="00305DAE" w:rsidRPr="0008691A">
        <w:t xml:space="preserve"> на водопроводных сетях</w:t>
      </w:r>
      <w:r w:rsidR="00805432" w:rsidRPr="00805432">
        <w:t xml:space="preserve"> </w:t>
      </w:r>
      <w:r w:rsidR="00034A8A" w:rsidRPr="00805432">
        <w:rPr>
          <w:color w:val="000000" w:themeColor="text1"/>
        </w:rPr>
        <w:t xml:space="preserve">для нужд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784572">
        <w:rPr>
          <w:color w:val="000000" w:themeColor="text1"/>
        </w:rPr>
        <w:t>788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78457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84572" w:rsidRPr="00172607" w:rsidRDefault="0078457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 7- 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784572" w:rsidRDefault="00784572" w:rsidP="00784572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1912" w:rsidRPr="00305DAE">
              <w:rPr>
                <w:b/>
                <w:color w:val="000000" w:themeColor="text1"/>
                <w:sz w:val="20"/>
                <w:szCs w:val="20"/>
              </w:rPr>
              <w:t xml:space="preserve">Аварийно-восстановительные работы на водопроводных сетях (ЦЭВС-1) ООО "Самарские коммунальные системы" в 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F41912" w:rsidRPr="00305DAE">
              <w:rPr>
                <w:b/>
                <w:color w:val="000000" w:themeColor="text1"/>
                <w:sz w:val="20"/>
                <w:szCs w:val="20"/>
              </w:rPr>
              <w:t xml:space="preserve">Аварийно-восстановительные работы на водопроводных сетях (ЦЭВС-1) ООО "Самарские коммунальные системы"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в  Октябрьском, Железнодорожном, </w:t>
            </w:r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Самарском, Ленинском, Куйбышевском районах г. Самара </w:t>
            </w:r>
            <w:proofErr w:type="gramEnd"/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784572">
              <w:rPr>
                <w:b/>
                <w:color w:val="000000" w:themeColor="text1"/>
                <w:sz w:val="20"/>
                <w:szCs w:val="20"/>
              </w:rPr>
              <w:t xml:space="preserve"> 747 </w:t>
            </w:r>
            <w:bookmarkStart w:id="0" w:name="_GoBack"/>
            <w:bookmarkEnd w:id="0"/>
            <w:r w:rsidR="00784572">
              <w:rPr>
                <w:b/>
                <w:color w:val="000000" w:themeColor="text1"/>
                <w:sz w:val="20"/>
                <w:szCs w:val="20"/>
              </w:rPr>
              <w:t>105,83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 руб. без Н</w:t>
            </w:r>
            <w:proofErr w:type="gramStart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анспортными расходами до места выполнения работ (общая</w:t>
            </w:r>
            <w:r w:rsidR="00784572">
              <w:rPr>
                <w:b/>
                <w:color w:val="000000" w:themeColor="text1"/>
                <w:sz w:val="20"/>
                <w:szCs w:val="20"/>
              </w:rPr>
              <w:t xml:space="preserve"> ориентировочная цена договора 5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 000 000,00 руб. без НДС); 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4572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5DAE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1CE3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572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1912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D5FEC-E976-4D21-A351-BCB2CD7F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4764</Words>
  <Characters>32029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36720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2023-06-06T12:54:00Z</dcterms:created>
  <dcterms:modified xsi:type="dcterms:W3CDTF">2023-06-06T12:57:00Z</dcterms:modified>
</cp:coreProperties>
</file>